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7D2B" w:rsidRPr="00567D2B" w:rsidRDefault="00567D2B" w:rsidP="00567D2B">
      <w:pPr>
        <w:shd w:val="clear" w:color="auto" w:fill="FFFFFF"/>
        <w:spacing w:before="100" w:beforeAutospacing="1" w:after="100" w:afterAutospacing="1" w:line="420" w:lineRule="atLeast"/>
        <w:ind w:left="45" w:right="45"/>
        <w:jc w:val="center"/>
        <w:outlineLvl w:val="0"/>
        <w:rPr>
          <w:rFonts w:ascii="Arial" w:eastAsia="Times New Roman" w:hAnsi="Arial" w:cs="Arial"/>
          <w:b/>
          <w:bCs/>
          <w:color w:val="A6022C"/>
          <w:kern w:val="36"/>
          <w:sz w:val="28"/>
          <w:szCs w:val="28"/>
          <w:lang w:eastAsia="ru-RU"/>
        </w:rPr>
      </w:pPr>
      <w:r w:rsidRPr="00567D2B">
        <w:rPr>
          <w:rFonts w:ascii="Arial" w:eastAsia="Times New Roman" w:hAnsi="Arial" w:cs="Arial"/>
          <w:b/>
          <w:bCs/>
          <w:color w:val="A6022C"/>
          <w:kern w:val="36"/>
          <w:sz w:val="28"/>
          <w:szCs w:val="28"/>
          <w:lang w:eastAsia="ru-RU"/>
        </w:rPr>
        <w:t xml:space="preserve">Система счета для </w:t>
      </w:r>
      <w:proofErr w:type="spellStart"/>
      <w:r w:rsidRPr="00567D2B">
        <w:rPr>
          <w:rFonts w:ascii="Arial" w:eastAsia="Times New Roman" w:hAnsi="Arial" w:cs="Arial"/>
          <w:b/>
          <w:bCs/>
          <w:color w:val="A6022C"/>
          <w:kern w:val="36"/>
          <w:sz w:val="28"/>
          <w:szCs w:val="28"/>
          <w:lang w:eastAsia="ru-RU"/>
        </w:rPr>
        <w:t>омахи</w:t>
      </w:r>
      <w:proofErr w:type="spellEnd"/>
      <w:r w:rsidRPr="00567D2B">
        <w:rPr>
          <w:rFonts w:ascii="Arial" w:eastAsia="Times New Roman" w:hAnsi="Arial" w:cs="Arial"/>
          <w:b/>
          <w:bCs/>
          <w:color w:val="A6022C"/>
          <w:kern w:val="36"/>
          <w:sz w:val="28"/>
          <w:szCs w:val="28"/>
          <w:lang w:eastAsia="ru-RU"/>
        </w:rPr>
        <w:t xml:space="preserve"> 8 или лучше (Омаха хай-</w:t>
      </w:r>
      <w:proofErr w:type="spellStart"/>
      <w:r w:rsidRPr="00567D2B">
        <w:rPr>
          <w:rFonts w:ascii="Arial" w:eastAsia="Times New Roman" w:hAnsi="Arial" w:cs="Arial"/>
          <w:b/>
          <w:bCs/>
          <w:color w:val="A6022C"/>
          <w:kern w:val="36"/>
          <w:sz w:val="28"/>
          <w:szCs w:val="28"/>
          <w:lang w:eastAsia="ru-RU"/>
        </w:rPr>
        <w:t>лоу</w:t>
      </w:r>
      <w:proofErr w:type="spellEnd"/>
      <w:r w:rsidRPr="00567D2B">
        <w:rPr>
          <w:rFonts w:ascii="Arial" w:eastAsia="Times New Roman" w:hAnsi="Arial" w:cs="Arial"/>
          <w:b/>
          <w:bCs/>
          <w:color w:val="A6022C"/>
          <w:kern w:val="36"/>
          <w:sz w:val="28"/>
          <w:szCs w:val="28"/>
          <w:lang w:eastAsia="ru-RU"/>
        </w:rPr>
        <w:t>)</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 xml:space="preserve">Данная система была разработана Эдом </w:t>
      </w:r>
      <w:proofErr w:type="spellStart"/>
      <w:r w:rsidRPr="00567D2B">
        <w:rPr>
          <w:rFonts w:ascii="Arial" w:eastAsia="Times New Roman" w:hAnsi="Arial" w:cs="Arial"/>
          <w:color w:val="000000"/>
          <w:sz w:val="21"/>
          <w:szCs w:val="21"/>
          <w:lang w:eastAsia="ru-RU"/>
        </w:rPr>
        <w:t>Хатчисоном</w:t>
      </w:r>
      <w:proofErr w:type="spellEnd"/>
      <w:r w:rsidRPr="00567D2B">
        <w:rPr>
          <w:rFonts w:ascii="Arial" w:eastAsia="Times New Roman" w:hAnsi="Arial" w:cs="Arial"/>
          <w:color w:val="000000"/>
          <w:sz w:val="21"/>
          <w:szCs w:val="21"/>
          <w:lang w:eastAsia="ru-RU"/>
        </w:rPr>
        <w:t xml:space="preserve">, который специализируется на разработке систем </w:t>
      </w:r>
      <w:proofErr w:type="spellStart"/>
      <w:r w:rsidRPr="00567D2B">
        <w:rPr>
          <w:rFonts w:ascii="Arial" w:eastAsia="Times New Roman" w:hAnsi="Arial" w:cs="Arial"/>
          <w:color w:val="000000"/>
          <w:sz w:val="21"/>
          <w:szCs w:val="21"/>
          <w:lang w:eastAsia="ru-RU"/>
        </w:rPr>
        <w:t>префлоп</w:t>
      </w:r>
      <w:proofErr w:type="spellEnd"/>
      <w:r w:rsidRPr="00567D2B">
        <w:rPr>
          <w:rFonts w:ascii="Arial" w:eastAsia="Times New Roman" w:hAnsi="Arial" w:cs="Arial"/>
          <w:color w:val="000000"/>
          <w:sz w:val="21"/>
          <w:szCs w:val="21"/>
          <w:lang w:eastAsia="ru-RU"/>
        </w:rPr>
        <w:t xml:space="preserve">-счета. При создании системы он использовал анализ игры различных комбинаций карт против случайных карт по системе Монте-Карло. На основе этого анализа были выделены руки, имеющие </w:t>
      </w:r>
      <w:proofErr w:type="gramStart"/>
      <w:r w:rsidRPr="00567D2B">
        <w:rPr>
          <w:rFonts w:ascii="Arial" w:eastAsia="Times New Roman" w:hAnsi="Arial" w:cs="Arial"/>
          <w:color w:val="000000"/>
          <w:sz w:val="21"/>
          <w:szCs w:val="21"/>
          <w:lang w:eastAsia="ru-RU"/>
        </w:rPr>
        <w:t>положительное</w:t>
      </w:r>
      <w:proofErr w:type="gramEnd"/>
      <w:r w:rsidRPr="00567D2B">
        <w:rPr>
          <w:rFonts w:ascii="Arial" w:eastAsia="Times New Roman" w:hAnsi="Arial" w:cs="Arial"/>
          <w:color w:val="000000"/>
          <w:sz w:val="21"/>
          <w:szCs w:val="21"/>
          <w:lang w:eastAsia="ru-RU"/>
        </w:rPr>
        <w:t xml:space="preserve"> </w:t>
      </w:r>
      <w:proofErr w:type="spellStart"/>
      <w:r w:rsidRPr="00567D2B">
        <w:rPr>
          <w:rFonts w:ascii="Arial" w:eastAsia="Times New Roman" w:hAnsi="Arial" w:cs="Arial"/>
          <w:color w:val="000000"/>
          <w:sz w:val="21"/>
          <w:szCs w:val="21"/>
          <w:lang w:eastAsia="ru-RU"/>
        </w:rPr>
        <w:t>матожидание</w:t>
      </w:r>
      <w:proofErr w:type="spellEnd"/>
      <w:r w:rsidRPr="00567D2B">
        <w:rPr>
          <w:rFonts w:ascii="Arial" w:eastAsia="Times New Roman" w:hAnsi="Arial" w:cs="Arial"/>
          <w:color w:val="000000"/>
          <w:sz w:val="21"/>
          <w:szCs w:val="21"/>
          <w:lang w:eastAsia="ru-RU"/>
        </w:rPr>
        <w:t xml:space="preserve"> и проанализированы сильные стороны подобных рук. В результате получилась система счета для рук в покере </w:t>
      </w:r>
      <w:proofErr w:type="spellStart"/>
      <w:r w:rsidRPr="00567D2B">
        <w:rPr>
          <w:rFonts w:ascii="Arial" w:eastAsia="Times New Roman" w:hAnsi="Arial" w:cs="Arial"/>
          <w:color w:val="000000"/>
          <w:sz w:val="21"/>
          <w:szCs w:val="21"/>
          <w:lang w:eastAsia="ru-RU"/>
        </w:rPr>
        <w:t>омаха</w:t>
      </w:r>
      <w:proofErr w:type="spellEnd"/>
      <w:r w:rsidRPr="00567D2B">
        <w:rPr>
          <w:rFonts w:ascii="Arial" w:eastAsia="Times New Roman" w:hAnsi="Arial" w:cs="Arial"/>
          <w:color w:val="000000"/>
          <w:sz w:val="21"/>
          <w:szCs w:val="21"/>
          <w:lang w:eastAsia="ru-RU"/>
        </w:rPr>
        <w:t xml:space="preserve"> хай-</w:t>
      </w:r>
      <w:proofErr w:type="spellStart"/>
      <w:r w:rsidRPr="00567D2B">
        <w:rPr>
          <w:rFonts w:ascii="Arial" w:eastAsia="Times New Roman" w:hAnsi="Arial" w:cs="Arial"/>
          <w:color w:val="000000"/>
          <w:sz w:val="21"/>
          <w:szCs w:val="21"/>
          <w:lang w:eastAsia="ru-RU"/>
        </w:rPr>
        <w:t>лоу</w:t>
      </w:r>
      <w:proofErr w:type="spellEnd"/>
      <w:r w:rsidRPr="00567D2B">
        <w:rPr>
          <w:rFonts w:ascii="Arial" w:eastAsia="Times New Roman" w:hAnsi="Arial" w:cs="Arial"/>
          <w:color w:val="000000"/>
          <w:sz w:val="21"/>
          <w:szCs w:val="21"/>
          <w:lang w:eastAsia="ru-RU"/>
        </w:rPr>
        <w:t xml:space="preserve">. Система рекомендована к использованию на столах нижних лимитов </w:t>
      </w:r>
      <w:proofErr w:type="gramStart"/>
      <w:r w:rsidRPr="00567D2B">
        <w:rPr>
          <w:rFonts w:ascii="Arial" w:eastAsia="Times New Roman" w:hAnsi="Arial" w:cs="Arial"/>
          <w:color w:val="000000"/>
          <w:sz w:val="21"/>
          <w:szCs w:val="21"/>
          <w:lang w:eastAsia="ru-RU"/>
        </w:rPr>
        <w:t>при</w:t>
      </w:r>
      <w:proofErr w:type="gramEnd"/>
      <w:r w:rsidRPr="00567D2B">
        <w:rPr>
          <w:rFonts w:ascii="Arial" w:eastAsia="Times New Roman" w:hAnsi="Arial" w:cs="Arial"/>
          <w:color w:val="000000"/>
          <w:sz w:val="21"/>
          <w:szCs w:val="21"/>
          <w:lang w:eastAsia="ru-RU"/>
        </w:rPr>
        <w:t xml:space="preserve"> </w:t>
      </w:r>
      <w:proofErr w:type="gramStart"/>
      <w:r w:rsidRPr="00567D2B">
        <w:rPr>
          <w:rFonts w:ascii="Arial" w:eastAsia="Times New Roman" w:hAnsi="Arial" w:cs="Arial"/>
          <w:color w:val="000000"/>
          <w:sz w:val="21"/>
          <w:szCs w:val="21"/>
          <w:lang w:eastAsia="ru-RU"/>
        </w:rPr>
        <w:t>наличие</w:t>
      </w:r>
      <w:proofErr w:type="gramEnd"/>
      <w:r w:rsidRPr="00567D2B">
        <w:rPr>
          <w:rFonts w:ascii="Arial" w:eastAsia="Times New Roman" w:hAnsi="Arial" w:cs="Arial"/>
          <w:color w:val="000000"/>
          <w:sz w:val="21"/>
          <w:szCs w:val="21"/>
          <w:lang w:eastAsia="ru-RU"/>
        </w:rPr>
        <w:t xml:space="preserve"> смеси </w:t>
      </w:r>
      <w:proofErr w:type="spellStart"/>
      <w:r w:rsidRPr="00567D2B">
        <w:rPr>
          <w:rFonts w:ascii="Arial" w:eastAsia="Times New Roman" w:hAnsi="Arial" w:cs="Arial"/>
          <w:color w:val="000000"/>
          <w:sz w:val="21"/>
          <w:szCs w:val="21"/>
          <w:lang w:eastAsia="ru-RU"/>
        </w:rPr>
        <w:t>лузовых</w:t>
      </w:r>
      <w:proofErr w:type="spellEnd"/>
      <w:r w:rsidRPr="00567D2B">
        <w:rPr>
          <w:rFonts w:ascii="Arial" w:eastAsia="Times New Roman" w:hAnsi="Arial" w:cs="Arial"/>
          <w:color w:val="000000"/>
          <w:sz w:val="21"/>
          <w:szCs w:val="21"/>
          <w:lang w:eastAsia="ru-RU"/>
        </w:rPr>
        <w:t xml:space="preserve"> и </w:t>
      </w:r>
      <w:proofErr w:type="spellStart"/>
      <w:r w:rsidRPr="00567D2B">
        <w:rPr>
          <w:rFonts w:ascii="Arial" w:eastAsia="Times New Roman" w:hAnsi="Arial" w:cs="Arial"/>
          <w:color w:val="000000"/>
          <w:sz w:val="21"/>
          <w:szCs w:val="21"/>
          <w:lang w:eastAsia="ru-RU"/>
        </w:rPr>
        <w:t>тайтовых</w:t>
      </w:r>
      <w:proofErr w:type="spellEnd"/>
      <w:r w:rsidRPr="00567D2B">
        <w:rPr>
          <w:rFonts w:ascii="Arial" w:eastAsia="Times New Roman" w:hAnsi="Arial" w:cs="Arial"/>
          <w:color w:val="000000"/>
          <w:sz w:val="21"/>
          <w:szCs w:val="21"/>
          <w:lang w:eastAsia="ru-RU"/>
        </w:rPr>
        <w:t xml:space="preserve"> оппонентов.</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 xml:space="preserve">Сначала проверяем нашу руку на возможность играть как старшую. Для старшей подходит рука, содержащая только карты от десятки до туза, при условии что а) есть две пары, или б) есть по две одномастных карты, или в) есть пара и две карты одной масти. Если рука подходит под данные условия, то ее играем </w:t>
      </w:r>
      <w:proofErr w:type="spellStart"/>
      <w:r w:rsidRPr="00567D2B">
        <w:rPr>
          <w:rFonts w:ascii="Arial" w:eastAsia="Times New Roman" w:hAnsi="Arial" w:cs="Arial"/>
          <w:color w:val="000000"/>
          <w:sz w:val="21"/>
          <w:szCs w:val="21"/>
          <w:lang w:eastAsia="ru-RU"/>
        </w:rPr>
        <w:t>лимпом</w:t>
      </w:r>
      <w:proofErr w:type="spellEnd"/>
      <w:r w:rsidRPr="00567D2B">
        <w:rPr>
          <w:rFonts w:ascii="Arial" w:eastAsia="Times New Roman" w:hAnsi="Arial" w:cs="Arial"/>
          <w:color w:val="000000"/>
          <w:sz w:val="21"/>
          <w:szCs w:val="21"/>
          <w:lang w:eastAsia="ru-RU"/>
        </w:rPr>
        <w:t>, если нет, то вступает в дело счет очков:</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 xml:space="preserve">1. Добавляем очки за одну из нижних комбинаций (только за самую младшую </w:t>
      </w:r>
      <w:proofErr w:type="gramStart"/>
      <w:r w:rsidRPr="00567D2B">
        <w:rPr>
          <w:rFonts w:ascii="Arial" w:eastAsia="Times New Roman" w:hAnsi="Arial" w:cs="Arial"/>
          <w:color w:val="000000"/>
          <w:sz w:val="21"/>
          <w:szCs w:val="21"/>
          <w:lang w:eastAsia="ru-RU"/>
        </w:rPr>
        <w:t>из</w:t>
      </w:r>
      <w:proofErr w:type="gramEnd"/>
      <w:r w:rsidRPr="00567D2B">
        <w:rPr>
          <w:rFonts w:ascii="Arial" w:eastAsia="Times New Roman" w:hAnsi="Arial" w:cs="Arial"/>
          <w:color w:val="000000"/>
          <w:sz w:val="21"/>
          <w:szCs w:val="21"/>
          <w:lang w:eastAsia="ru-RU"/>
        </w:rPr>
        <w:t xml:space="preserve"> возможных):</w:t>
      </w:r>
    </w:p>
    <w:p w:rsidR="00567D2B" w:rsidRPr="00567D2B" w:rsidRDefault="00567D2B" w:rsidP="00567D2B">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А</w:t>
      </w:r>
      <w:proofErr w:type="gramStart"/>
      <w:r w:rsidRPr="00567D2B">
        <w:rPr>
          <w:rFonts w:ascii="Arial" w:eastAsia="Times New Roman" w:hAnsi="Arial" w:cs="Arial"/>
          <w:color w:val="000000"/>
          <w:sz w:val="21"/>
          <w:szCs w:val="21"/>
          <w:lang w:eastAsia="ru-RU"/>
        </w:rPr>
        <w:t>2</w:t>
      </w:r>
      <w:proofErr w:type="gramEnd"/>
      <w:r w:rsidRPr="00567D2B">
        <w:rPr>
          <w:rFonts w:ascii="Arial" w:eastAsia="Times New Roman" w:hAnsi="Arial" w:cs="Arial"/>
          <w:color w:val="000000"/>
          <w:sz w:val="21"/>
          <w:szCs w:val="21"/>
          <w:lang w:eastAsia="ru-RU"/>
        </w:rPr>
        <w:t xml:space="preserve"> - 20 очков,</w:t>
      </w:r>
    </w:p>
    <w:p w:rsidR="00567D2B" w:rsidRPr="00567D2B" w:rsidRDefault="00567D2B" w:rsidP="00567D2B">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А3 - 17 очков,</w:t>
      </w:r>
    </w:p>
    <w:p w:rsidR="00567D2B" w:rsidRPr="00567D2B" w:rsidRDefault="00567D2B" w:rsidP="00567D2B">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А</w:t>
      </w:r>
      <w:proofErr w:type="gramStart"/>
      <w:r w:rsidRPr="00567D2B">
        <w:rPr>
          <w:rFonts w:ascii="Arial" w:eastAsia="Times New Roman" w:hAnsi="Arial" w:cs="Arial"/>
          <w:color w:val="000000"/>
          <w:sz w:val="21"/>
          <w:szCs w:val="21"/>
          <w:lang w:eastAsia="ru-RU"/>
        </w:rPr>
        <w:t>4</w:t>
      </w:r>
      <w:proofErr w:type="gramEnd"/>
      <w:r w:rsidRPr="00567D2B">
        <w:rPr>
          <w:rFonts w:ascii="Arial" w:eastAsia="Times New Roman" w:hAnsi="Arial" w:cs="Arial"/>
          <w:color w:val="000000"/>
          <w:sz w:val="21"/>
          <w:szCs w:val="21"/>
          <w:lang w:eastAsia="ru-RU"/>
        </w:rPr>
        <w:t xml:space="preserve"> - 13 очков,</w:t>
      </w:r>
    </w:p>
    <w:p w:rsidR="00567D2B" w:rsidRPr="00567D2B" w:rsidRDefault="00567D2B" w:rsidP="00567D2B">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А5 - 10 очков,</w:t>
      </w:r>
    </w:p>
    <w:p w:rsidR="00567D2B" w:rsidRPr="00567D2B" w:rsidRDefault="00567D2B" w:rsidP="00567D2B">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23 - 15 очков,</w:t>
      </w:r>
    </w:p>
    <w:p w:rsidR="00567D2B" w:rsidRPr="00567D2B" w:rsidRDefault="00567D2B" w:rsidP="00567D2B">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24 - 12 очков,</w:t>
      </w:r>
    </w:p>
    <w:p w:rsidR="00567D2B" w:rsidRPr="00567D2B" w:rsidRDefault="00567D2B" w:rsidP="00567D2B">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34 - 11 очков,</w:t>
      </w:r>
    </w:p>
    <w:p w:rsidR="00567D2B" w:rsidRPr="00567D2B" w:rsidRDefault="00567D2B" w:rsidP="00567D2B">
      <w:pPr>
        <w:numPr>
          <w:ilvl w:val="0"/>
          <w:numId w:val="1"/>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45 - 8 очков.</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 xml:space="preserve">2. Смотрим на карты, кроме тех двух, что были использованы в п.1 и добавляем </w:t>
      </w:r>
      <w:proofErr w:type="gramStart"/>
      <w:r w:rsidRPr="00567D2B">
        <w:rPr>
          <w:rFonts w:ascii="Arial" w:eastAsia="Times New Roman" w:hAnsi="Arial" w:cs="Arial"/>
          <w:color w:val="000000"/>
          <w:sz w:val="21"/>
          <w:szCs w:val="21"/>
          <w:lang w:eastAsia="ru-RU"/>
        </w:rPr>
        <w:t>за</w:t>
      </w:r>
      <w:proofErr w:type="gramEnd"/>
      <w:r w:rsidRPr="00567D2B">
        <w:rPr>
          <w:rFonts w:ascii="Arial" w:eastAsia="Times New Roman" w:hAnsi="Arial" w:cs="Arial"/>
          <w:color w:val="000000"/>
          <w:sz w:val="21"/>
          <w:szCs w:val="21"/>
          <w:lang w:eastAsia="ru-RU"/>
        </w:rPr>
        <w:t>:</w:t>
      </w:r>
    </w:p>
    <w:p w:rsidR="00567D2B" w:rsidRPr="00567D2B" w:rsidRDefault="00567D2B" w:rsidP="00567D2B">
      <w:pPr>
        <w:numPr>
          <w:ilvl w:val="0"/>
          <w:numId w:val="2"/>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тройку - 9 очков,</w:t>
      </w:r>
    </w:p>
    <w:p w:rsidR="00567D2B" w:rsidRPr="00567D2B" w:rsidRDefault="00567D2B" w:rsidP="00567D2B">
      <w:pPr>
        <w:numPr>
          <w:ilvl w:val="0"/>
          <w:numId w:val="2"/>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четверку - 6 очков,</w:t>
      </w:r>
    </w:p>
    <w:p w:rsidR="00567D2B" w:rsidRPr="00567D2B" w:rsidRDefault="00567D2B" w:rsidP="00567D2B">
      <w:pPr>
        <w:numPr>
          <w:ilvl w:val="0"/>
          <w:numId w:val="2"/>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пятерку - 4 очка, </w:t>
      </w:r>
    </w:p>
    <w:p w:rsidR="00567D2B" w:rsidRPr="00567D2B" w:rsidRDefault="00567D2B" w:rsidP="00567D2B">
      <w:pPr>
        <w:numPr>
          <w:ilvl w:val="0"/>
          <w:numId w:val="2"/>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Дама, валет, король - 2 очка,</w:t>
      </w:r>
    </w:p>
    <w:p w:rsidR="00567D2B" w:rsidRPr="00567D2B" w:rsidRDefault="00567D2B" w:rsidP="00567D2B">
      <w:pPr>
        <w:numPr>
          <w:ilvl w:val="0"/>
          <w:numId w:val="2"/>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6 или 10 - 1 очко.</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Дополнительные очки не начисляются, если одна из карт составляет пару с уже учтенной картой.</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3. Добавляем очки за пары:</w:t>
      </w:r>
    </w:p>
    <w:p w:rsidR="00567D2B" w:rsidRPr="00567D2B" w:rsidRDefault="00567D2B" w:rsidP="00567D2B">
      <w:pPr>
        <w:numPr>
          <w:ilvl w:val="0"/>
          <w:numId w:val="3"/>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Пара тузов - 8 очков,</w:t>
      </w:r>
    </w:p>
    <w:p w:rsidR="00567D2B" w:rsidRPr="00567D2B" w:rsidRDefault="00567D2B" w:rsidP="00567D2B">
      <w:pPr>
        <w:numPr>
          <w:ilvl w:val="0"/>
          <w:numId w:val="3"/>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Пара королей - 6 очков,</w:t>
      </w:r>
    </w:p>
    <w:p w:rsidR="00567D2B" w:rsidRPr="00567D2B" w:rsidRDefault="00567D2B" w:rsidP="00567D2B">
      <w:pPr>
        <w:numPr>
          <w:ilvl w:val="0"/>
          <w:numId w:val="3"/>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Пара дам - 5 очков,</w:t>
      </w:r>
    </w:p>
    <w:p w:rsidR="00567D2B" w:rsidRPr="00567D2B" w:rsidRDefault="00567D2B" w:rsidP="00567D2B">
      <w:pPr>
        <w:numPr>
          <w:ilvl w:val="0"/>
          <w:numId w:val="3"/>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Пара валетов - 4 очков,</w:t>
      </w:r>
    </w:p>
    <w:p w:rsidR="00567D2B" w:rsidRPr="00567D2B" w:rsidRDefault="00567D2B" w:rsidP="00567D2B">
      <w:pPr>
        <w:numPr>
          <w:ilvl w:val="0"/>
          <w:numId w:val="3"/>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Пара десяток, четверок или троек - 1 очко,</w:t>
      </w:r>
    </w:p>
    <w:p w:rsidR="00567D2B" w:rsidRPr="00567D2B" w:rsidRDefault="00567D2B" w:rsidP="00567D2B">
      <w:pPr>
        <w:numPr>
          <w:ilvl w:val="0"/>
          <w:numId w:val="3"/>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Пара двоек - 3 очка.</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Добавляемые очки делим пополам, если у нас три одинаковых карты.</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4. Анализируем одномастные карты и добавляем очки в зависимости от того, какая старшая из одномастных карт:</w:t>
      </w:r>
    </w:p>
    <w:p w:rsidR="00567D2B" w:rsidRPr="00567D2B" w:rsidRDefault="00567D2B" w:rsidP="00567D2B">
      <w:pPr>
        <w:numPr>
          <w:ilvl w:val="0"/>
          <w:numId w:val="4"/>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Туз - 4 очка</w:t>
      </w:r>
    </w:p>
    <w:p w:rsidR="00567D2B" w:rsidRPr="00567D2B" w:rsidRDefault="00567D2B" w:rsidP="00567D2B">
      <w:pPr>
        <w:numPr>
          <w:ilvl w:val="0"/>
          <w:numId w:val="4"/>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Король - 3 очка,</w:t>
      </w:r>
    </w:p>
    <w:p w:rsidR="00567D2B" w:rsidRPr="00567D2B" w:rsidRDefault="00567D2B" w:rsidP="00567D2B">
      <w:pPr>
        <w:numPr>
          <w:ilvl w:val="0"/>
          <w:numId w:val="4"/>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Дама или валет - 2 очка,</w:t>
      </w:r>
    </w:p>
    <w:p w:rsidR="00567D2B" w:rsidRPr="00567D2B" w:rsidRDefault="00567D2B" w:rsidP="00567D2B">
      <w:pPr>
        <w:numPr>
          <w:ilvl w:val="0"/>
          <w:numId w:val="4"/>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Валет - 4 очка,</w:t>
      </w:r>
    </w:p>
    <w:p w:rsidR="00567D2B" w:rsidRPr="00567D2B" w:rsidRDefault="00567D2B" w:rsidP="00567D2B">
      <w:pPr>
        <w:numPr>
          <w:ilvl w:val="0"/>
          <w:numId w:val="4"/>
        </w:num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10, 9 или 8 - 1 очко.</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lastRenderedPageBreak/>
        <w:t>Добавляемые очки делим пополам, если у нас три карты одной масти. Если все четыре карты одной масти - очки не добавляются.</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 xml:space="preserve">5. Принимаем решение о действии. Если у нас более 30 очков - </w:t>
      </w:r>
      <w:proofErr w:type="spellStart"/>
      <w:r w:rsidRPr="00567D2B">
        <w:rPr>
          <w:rFonts w:ascii="Arial" w:eastAsia="Times New Roman" w:hAnsi="Arial" w:cs="Arial"/>
          <w:color w:val="000000"/>
          <w:sz w:val="21"/>
          <w:szCs w:val="21"/>
          <w:lang w:eastAsia="ru-RU"/>
        </w:rPr>
        <w:t>рейз</w:t>
      </w:r>
      <w:proofErr w:type="spellEnd"/>
      <w:r w:rsidRPr="00567D2B">
        <w:rPr>
          <w:rFonts w:ascii="Arial" w:eastAsia="Times New Roman" w:hAnsi="Arial" w:cs="Arial"/>
          <w:color w:val="000000"/>
          <w:sz w:val="21"/>
          <w:szCs w:val="21"/>
          <w:lang w:eastAsia="ru-RU"/>
        </w:rPr>
        <w:t xml:space="preserve">, если более 20 очков - </w:t>
      </w:r>
      <w:proofErr w:type="spellStart"/>
      <w:r w:rsidRPr="00567D2B">
        <w:rPr>
          <w:rFonts w:ascii="Arial" w:eastAsia="Times New Roman" w:hAnsi="Arial" w:cs="Arial"/>
          <w:color w:val="000000"/>
          <w:sz w:val="21"/>
          <w:szCs w:val="21"/>
          <w:lang w:eastAsia="ru-RU"/>
        </w:rPr>
        <w:t>лимп</w:t>
      </w:r>
      <w:proofErr w:type="spellEnd"/>
      <w:r w:rsidRPr="00567D2B">
        <w:rPr>
          <w:rFonts w:ascii="Arial" w:eastAsia="Times New Roman" w:hAnsi="Arial" w:cs="Arial"/>
          <w:color w:val="000000"/>
          <w:sz w:val="21"/>
          <w:szCs w:val="21"/>
          <w:lang w:eastAsia="ru-RU"/>
        </w:rPr>
        <w:t>.</w:t>
      </w:r>
    </w:p>
    <w:p w:rsidR="00567D2B" w:rsidRPr="00567D2B" w:rsidRDefault="00567D2B" w:rsidP="00567D2B">
      <w:pPr>
        <w:shd w:val="clear" w:color="auto" w:fill="FFFFFF"/>
        <w:spacing w:before="100" w:beforeAutospacing="1" w:after="100" w:afterAutospacing="1" w:line="240" w:lineRule="auto"/>
        <w:jc w:val="both"/>
        <w:rPr>
          <w:rFonts w:ascii="Arial" w:eastAsia="Times New Roman" w:hAnsi="Arial" w:cs="Arial"/>
          <w:color w:val="000000"/>
          <w:sz w:val="21"/>
          <w:szCs w:val="21"/>
          <w:lang w:eastAsia="ru-RU"/>
        </w:rPr>
      </w:pPr>
      <w:r w:rsidRPr="00567D2B">
        <w:rPr>
          <w:rFonts w:ascii="Arial" w:eastAsia="Times New Roman" w:hAnsi="Arial" w:cs="Arial"/>
          <w:color w:val="000000"/>
          <w:sz w:val="21"/>
          <w:szCs w:val="21"/>
          <w:lang w:eastAsia="ru-RU"/>
        </w:rPr>
        <w:t xml:space="preserve">Несколько примеров. А♠К♥5♠3♣ - так как лишь две карты выше 9, </w:t>
      </w:r>
      <w:proofErr w:type="gramStart"/>
      <w:r w:rsidRPr="00567D2B">
        <w:rPr>
          <w:rFonts w:ascii="Arial" w:eastAsia="Times New Roman" w:hAnsi="Arial" w:cs="Arial"/>
          <w:color w:val="000000"/>
          <w:sz w:val="21"/>
          <w:szCs w:val="21"/>
          <w:lang w:eastAsia="ru-RU"/>
        </w:rPr>
        <w:t>то</w:t>
      </w:r>
      <w:proofErr w:type="gramEnd"/>
      <w:r w:rsidRPr="00567D2B">
        <w:rPr>
          <w:rFonts w:ascii="Arial" w:eastAsia="Times New Roman" w:hAnsi="Arial" w:cs="Arial"/>
          <w:color w:val="000000"/>
          <w:sz w:val="21"/>
          <w:szCs w:val="21"/>
          <w:lang w:eastAsia="ru-RU"/>
        </w:rPr>
        <w:t xml:space="preserve"> как старшая данная рука не играет, считаем очки. А3=17 очков, 5=4 очка, К=2 очка, A5s=4 очка, итого 27 очков - </w:t>
      </w:r>
      <w:proofErr w:type="spellStart"/>
      <w:r w:rsidRPr="00567D2B">
        <w:rPr>
          <w:rFonts w:ascii="Arial" w:eastAsia="Times New Roman" w:hAnsi="Arial" w:cs="Arial"/>
          <w:color w:val="000000"/>
          <w:sz w:val="21"/>
          <w:szCs w:val="21"/>
          <w:lang w:eastAsia="ru-RU"/>
        </w:rPr>
        <w:t>лимп</w:t>
      </w:r>
      <w:proofErr w:type="spellEnd"/>
      <w:r w:rsidRPr="00567D2B">
        <w:rPr>
          <w:rFonts w:ascii="Arial" w:eastAsia="Times New Roman" w:hAnsi="Arial" w:cs="Arial"/>
          <w:color w:val="000000"/>
          <w:sz w:val="21"/>
          <w:szCs w:val="21"/>
          <w:lang w:eastAsia="ru-RU"/>
        </w:rPr>
        <w:t>. А♠</w:t>
      </w:r>
      <w:proofErr w:type="gramStart"/>
      <w:r w:rsidRPr="00567D2B">
        <w:rPr>
          <w:rFonts w:ascii="Arial" w:eastAsia="Times New Roman" w:hAnsi="Arial" w:cs="Arial"/>
          <w:color w:val="000000"/>
          <w:sz w:val="21"/>
          <w:szCs w:val="21"/>
          <w:lang w:eastAsia="ru-RU"/>
        </w:rPr>
        <w:t>К</w:t>
      </w:r>
      <w:proofErr w:type="gramEnd"/>
      <w:r w:rsidRPr="00567D2B">
        <w:rPr>
          <w:rFonts w:ascii="Arial" w:eastAsia="Times New Roman" w:hAnsi="Arial" w:cs="Arial"/>
          <w:color w:val="000000"/>
          <w:sz w:val="21"/>
          <w:szCs w:val="21"/>
          <w:lang w:eastAsia="ru-RU"/>
        </w:rPr>
        <w:t xml:space="preserve">♥А♣Т♣ - </w:t>
      </w:r>
      <w:proofErr w:type="gramStart"/>
      <w:r w:rsidRPr="00567D2B">
        <w:rPr>
          <w:rFonts w:ascii="Arial" w:eastAsia="Times New Roman" w:hAnsi="Arial" w:cs="Arial"/>
          <w:color w:val="000000"/>
          <w:sz w:val="21"/>
          <w:szCs w:val="21"/>
          <w:lang w:eastAsia="ru-RU"/>
        </w:rPr>
        <w:t>данная</w:t>
      </w:r>
      <w:proofErr w:type="gramEnd"/>
      <w:r w:rsidRPr="00567D2B">
        <w:rPr>
          <w:rFonts w:ascii="Arial" w:eastAsia="Times New Roman" w:hAnsi="Arial" w:cs="Arial"/>
          <w:color w:val="000000"/>
          <w:sz w:val="21"/>
          <w:szCs w:val="21"/>
          <w:lang w:eastAsia="ru-RU"/>
        </w:rPr>
        <w:t xml:space="preserve"> рука может играться как старшая, в ней все карты не ниже десятки, а также есть пара (АА) и две карты одной масти (АТ). А♠2</w:t>
      </w:r>
      <w:proofErr w:type="gramStart"/>
      <w:r w:rsidRPr="00567D2B">
        <w:rPr>
          <w:rFonts w:ascii="Arial" w:eastAsia="Times New Roman" w:hAnsi="Arial" w:cs="Arial"/>
          <w:color w:val="000000"/>
          <w:sz w:val="21"/>
          <w:szCs w:val="21"/>
          <w:lang w:eastAsia="ru-RU"/>
        </w:rPr>
        <w:t>♠А</w:t>
      </w:r>
      <w:proofErr w:type="gramEnd"/>
      <w:r w:rsidRPr="00567D2B">
        <w:rPr>
          <w:rFonts w:ascii="Arial" w:eastAsia="Times New Roman" w:hAnsi="Arial" w:cs="Arial"/>
          <w:color w:val="000000"/>
          <w:sz w:val="21"/>
          <w:szCs w:val="21"/>
          <w:lang w:eastAsia="ru-RU"/>
        </w:rPr>
        <w:t>♣3♣ - считаем очки: А</w:t>
      </w:r>
      <w:proofErr w:type="gramStart"/>
      <w:r w:rsidRPr="00567D2B">
        <w:rPr>
          <w:rFonts w:ascii="Arial" w:eastAsia="Times New Roman" w:hAnsi="Arial" w:cs="Arial"/>
          <w:color w:val="000000"/>
          <w:sz w:val="21"/>
          <w:szCs w:val="21"/>
          <w:lang w:eastAsia="ru-RU"/>
        </w:rPr>
        <w:t>2</w:t>
      </w:r>
      <w:proofErr w:type="gramEnd"/>
      <w:r w:rsidRPr="00567D2B">
        <w:rPr>
          <w:rFonts w:ascii="Arial" w:eastAsia="Times New Roman" w:hAnsi="Arial" w:cs="Arial"/>
          <w:color w:val="000000"/>
          <w:sz w:val="21"/>
          <w:szCs w:val="21"/>
          <w:lang w:eastAsia="ru-RU"/>
        </w:rPr>
        <w:t xml:space="preserve">=20 очков, 3=9 очков, АА=8 очков, А2s и А3s по 4 очка. Итого 45 очков - это самая сильная рука в </w:t>
      </w:r>
      <w:proofErr w:type="spellStart"/>
      <w:r w:rsidRPr="00567D2B">
        <w:rPr>
          <w:rFonts w:ascii="Arial" w:eastAsia="Times New Roman" w:hAnsi="Arial" w:cs="Arial"/>
          <w:color w:val="000000"/>
          <w:sz w:val="21"/>
          <w:szCs w:val="21"/>
          <w:lang w:eastAsia="ru-RU"/>
        </w:rPr>
        <w:t>омахе</w:t>
      </w:r>
      <w:proofErr w:type="spellEnd"/>
      <w:r w:rsidRPr="00567D2B">
        <w:rPr>
          <w:rFonts w:ascii="Arial" w:eastAsia="Times New Roman" w:hAnsi="Arial" w:cs="Arial"/>
          <w:color w:val="000000"/>
          <w:sz w:val="21"/>
          <w:szCs w:val="21"/>
          <w:lang w:eastAsia="ru-RU"/>
        </w:rPr>
        <w:t xml:space="preserve"> 8 или лучше.</w:t>
      </w:r>
    </w:p>
    <w:p w:rsidR="00E36EC1" w:rsidRDefault="00E36EC1">
      <w:bookmarkStart w:id="0" w:name="_GoBack"/>
      <w:bookmarkEnd w:id="0"/>
    </w:p>
    <w:sectPr w:rsidR="00E36E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1567B"/>
    <w:multiLevelType w:val="multilevel"/>
    <w:tmpl w:val="E5DE2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3697756"/>
    <w:multiLevelType w:val="multilevel"/>
    <w:tmpl w:val="EB247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9157D37"/>
    <w:multiLevelType w:val="multilevel"/>
    <w:tmpl w:val="EFBE0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CFF0408"/>
    <w:multiLevelType w:val="multilevel"/>
    <w:tmpl w:val="C5F6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537"/>
    <w:rsid w:val="00420537"/>
    <w:rsid w:val="00567D2B"/>
    <w:rsid w:val="00E36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67D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7D2B"/>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567D2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67D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67D2B"/>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567D2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529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381</Words>
  <Characters>2173</Characters>
  <Application>Microsoft Office Word</Application>
  <DocSecurity>0</DocSecurity>
  <Lines>18</Lines>
  <Paragraphs>5</Paragraphs>
  <ScaleCrop>false</ScaleCrop>
  <Company/>
  <LinksUpToDate>false</LinksUpToDate>
  <CharactersWithSpaces>2549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Vovuka87</dc:creator>
  <cp:keywords/>
  <dc:description/>
  <cp:lastModifiedBy>Vovuka87</cp:lastModifiedBy>
  <cp:revision>3</cp:revision>
  <dcterms:created xsi:type="dcterms:W3CDTF">2013-02-12T16:37:00Z</dcterms:created>
  <dcterms:modified xsi:type="dcterms:W3CDTF">2013-02-12T16:38:00Z</dcterms:modified>
</cp:coreProperties>
</file>